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nw470qzeof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Storytelling is at the heart of my work. As an experienced film editor, I transform narratives into visual poetry—combining technical precision with creative flair. My career spans critically acclaimed feature films, short films, documentaries, and commercials. Recognized on major international stages, I continue to push creative boundaries and deliver compelling stories that resonate with audiences worldwide.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tzof3o0t1n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Film Editor</w:t>
        <w:br w:type="textWrapping"/>
      </w:r>
      <w:r w:rsidDel="00000000" w:rsidR="00000000" w:rsidRPr="00000000">
        <w:rPr>
          <w:i w:val="1"/>
          <w:rtl w:val="0"/>
        </w:rPr>
        <w:t xml:space="preserve">Freelance / Various Productions</w:t>
        <w:br w:type="textWrapping"/>
        <w:t xml:space="preserve">Dates: 2004-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Feature Films: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Kuttanpillayude Sivarathri (</w:t>
      </w:r>
      <w:r w:rsidDel="00000000" w:rsidR="00000000" w:rsidRPr="00000000">
        <w:rPr>
          <w:rtl w:val="0"/>
        </w:rPr>
        <w:t xml:space="preserve"> 2018)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Pottas Bomb 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Upakatha (2016)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Documentaries &amp; Short Films: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Ponds of Kumaranellur</w:t>
      </w:r>
      <w:r w:rsidDel="00000000" w:rsidR="00000000" w:rsidRPr="00000000">
        <w:rPr>
          <w:rtl w:val="0"/>
        </w:rPr>
        <w:t xml:space="preserve"> –Directed by MA Rahman  screened at the Indian Panorama, IFFI.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Directed by Adoor Gopalakrishnan</w:t>
      </w:r>
      <w:r w:rsidDel="00000000" w:rsidR="00000000" w:rsidRPr="00000000">
        <w:rPr>
          <w:rtl w:val="0"/>
        </w:rPr>
        <w:t xml:space="preserve"> – Directed By Pradeep Kaniyadi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Shifting Sand - Directed By Sonia Filinto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Pathiru</w:t>
      </w:r>
      <w:r w:rsidDel="00000000" w:rsidR="00000000" w:rsidRPr="00000000">
        <w:rPr>
          <w:rtl w:val="0"/>
        </w:rPr>
        <w:t xml:space="preserve"> – Short film that garnered multiple Best Editing nominations.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Prank - Short film.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  Television &amp; Commercials:   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/>
      </w:pPr>
      <w:r w:rsidDel="00000000" w:rsidR="00000000" w:rsidRPr="00000000">
        <w:rPr>
          <w:i w:val="1"/>
          <w:rtl w:val="0"/>
        </w:rPr>
        <w:t xml:space="preserve">           The Mother</w:t>
      </w:r>
      <w:r w:rsidDel="00000000" w:rsidR="00000000" w:rsidRPr="00000000">
        <w:rPr>
          <w:rtl w:val="0"/>
        </w:rPr>
        <w:t xml:space="preserve"> (Telefilm) – Awarded the Kerala State Television Award for Best  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with internationally recognized brands such as Emirates Airlines and Landmark Group, as well as top agencies like WPP, creating engaging and impactful commercials.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7crdxa81y5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AWARDS &amp; RECOGNITIONS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Kerala State Television Award for Best Editing</w:t>
        <w:br w:type="textWrapping"/>
      </w:r>
      <w:r w:rsidDel="00000000" w:rsidR="00000000" w:rsidRPr="00000000">
        <w:rPr>
          <w:i w:val="1"/>
          <w:rtl w:val="0"/>
        </w:rPr>
        <w:t xml:space="preserve">The Mother (Telefilm)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Nominations &amp; Accolades: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Dubai lynx, Newyorkfestivals, Cannes Lions </w:t>
      </w:r>
    </w:p>
    <w:p w:rsidR="00000000" w:rsidDel="00000000" w:rsidP="00000000" w:rsidRDefault="00000000" w:rsidRPr="00000000" w14:paraId="00000019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7h8gfjnt5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3afdph58u74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SELECTED SCREENINGS &amp; FESTIVALS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Indian Panorama, INTERNATIONAL FILM FESTIVAL OF INDIA (IFFI):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Ponds of Kumaranellur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Mumbai International Film Festival: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Directed by Adoor Gopalakrishnan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rnqp543vpao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 &amp; TRAINING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Avid Certified Film editor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Diploma in Electronics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raf1le9lbg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TECHNICAL SKILLS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Editing Software:</w:t>
      </w:r>
      <w:r w:rsidDel="00000000" w:rsidR="00000000" w:rsidRPr="00000000">
        <w:rPr>
          <w:rtl w:val="0"/>
        </w:rPr>
        <w:t xml:space="preserve"> Adobe Premiere Pro, Avid Media Composer, Final Cut Pro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Post-Production:</w:t>
      </w:r>
      <w:r w:rsidDel="00000000" w:rsidR="00000000" w:rsidRPr="00000000">
        <w:rPr>
          <w:rtl w:val="0"/>
        </w:rPr>
        <w:t xml:space="preserve"> Color grading, sound design, motion graphics integration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Creative Skills:</w:t>
      </w:r>
      <w:r w:rsidDel="00000000" w:rsidR="00000000" w:rsidRPr="00000000">
        <w:rPr>
          <w:rtl w:val="0"/>
        </w:rPr>
        <w:t xml:space="preserve"> Visual storytelling, narrative pacing, collaborative project management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rsv37plr6v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REFERENCES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Available upon request.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Portfolio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https://shibeeshkchandran.myportfolio.com/work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    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https://www.imdb.com/name/nm5577647</w:t>
        </w:r>
      </w:hyperlink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   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https://www.youtube.com/watch?v=7Rk_RCQLcK8&amp;t=10s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    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https://www.youtube.com/watch?v=UyFgA8ujEA4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UyFgA8ujEA4" TargetMode="External"/><Relationship Id="rId5" Type="http://schemas.openxmlformats.org/officeDocument/2006/relationships/styles" Target="styles.xml"/><Relationship Id="rId6" Type="http://schemas.openxmlformats.org/officeDocument/2006/relationships/hyperlink" Target="https://shibeeshkchandran.myportfolio.com/work" TargetMode="External"/><Relationship Id="rId7" Type="http://schemas.openxmlformats.org/officeDocument/2006/relationships/hyperlink" Target="https://www.imdb.com/name/nm5577647" TargetMode="External"/><Relationship Id="rId8" Type="http://schemas.openxmlformats.org/officeDocument/2006/relationships/hyperlink" Target="https://www.youtube.com/watch?v=7Rk_RCQLcK8&amp;t=1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